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4E" w:rsidRDefault="00C63C4E" w:rsidP="00C63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C63C4E" w:rsidRPr="00AA45A0" w:rsidRDefault="00C63C4E" w:rsidP="00C63C4E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63C4E" w:rsidRPr="00AA45A0" w:rsidRDefault="00C63C4E" w:rsidP="00C63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C4E" w:rsidRPr="00921528" w:rsidRDefault="00C63C4E" w:rsidP="00C63C4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CC30388" wp14:editId="106B7A09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635680A" wp14:editId="49E50706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3C4E" w:rsidRPr="00921528" w:rsidRDefault="00C63C4E" w:rsidP="00C63C4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3C4E" w:rsidRPr="00921528" w:rsidRDefault="00C63C4E" w:rsidP="00C63C4E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3C4E" w:rsidRPr="00921528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C63C4E" w:rsidRPr="00921528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C63C4E" w:rsidRPr="00921528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4E" w:rsidRPr="00921528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921528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C63C4E" w:rsidRPr="00921528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4E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C63C4E" w:rsidRPr="00C63C4E" w:rsidRDefault="00C63C4E" w:rsidP="00C63C4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1707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  </w:t>
      </w:r>
      <w:r w:rsidRPr="001170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63C4E" w:rsidRPr="00BD2C27" w:rsidRDefault="00C63C4E" w:rsidP="00C63C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D590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28.05.2024</w:t>
      </w:r>
      <w:r w:rsidRPr="005D590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г. Симферополь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№ 607</w:t>
      </w:r>
    </w:p>
    <w:p w:rsidR="00C63C4E" w:rsidRPr="00BD2C27" w:rsidRDefault="00C63C4E" w:rsidP="00C63C4E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63C4E" w:rsidRPr="00BD2C27" w:rsidRDefault="00C63C4E" w:rsidP="00C63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Об итогах проведения ОГЭ – 2024</w:t>
      </w:r>
      <w:r w:rsidRPr="00BD2C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 xml:space="preserve"> в МБОУ Симферопольского района по </w:t>
      </w:r>
    </w:p>
    <w:p w:rsidR="00C63C4E" w:rsidRPr="00BD2C27" w:rsidRDefault="00C63C4E" w:rsidP="00C63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предмету «И</w:t>
      </w:r>
      <w:r w:rsidRPr="00BD2C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ностранный язык (английский)»</w:t>
      </w:r>
    </w:p>
    <w:p w:rsidR="00C63C4E" w:rsidRPr="00BD2C27" w:rsidRDefault="00C63C4E" w:rsidP="00C63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</w:pPr>
    </w:p>
    <w:p w:rsidR="00C63C4E" w:rsidRDefault="00C63C4E" w:rsidP="00C63C4E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2C27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E27280">
        <w:rPr>
          <w:rFonts w:ascii="Times New Roman" w:hAnsi="Times New Roman" w:cs="Times New Roman"/>
          <w:color w:val="000000"/>
          <w:sz w:val="24"/>
          <w:szCs w:val="24"/>
        </w:rPr>
        <w:t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</w:t>
      </w:r>
      <w:r>
        <w:rPr>
          <w:rFonts w:ascii="Times New Roman" w:hAnsi="Times New Roman" w:cs="Times New Roman"/>
          <w:color w:val="000000"/>
          <w:sz w:val="24"/>
          <w:szCs w:val="24"/>
        </w:rPr>
        <w:t>разования и науки от 04.04.2023 № 232/551</w:t>
      </w:r>
      <w:r w:rsidR="00170C0C">
        <w:rPr>
          <w:rFonts w:ascii="Times New Roman" w:hAnsi="Times New Roman" w:cs="Times New Roman"/>
          <w:color w:val="000000"/>
          <w:sz w:val="24"/>
          <w:szCs w:val="24"/>
        </w:rPr>
        <w:t xml:space="preserve"> 21 мая и 22 мая 2024</w:t>
      </w:r>
      <w:r w:rsidRPr="00E27280">
        <w:rPr>
          <w:rFonts w:ascii="Times New Roman" w:hAnsi="Times New Roman" w:cs="Times New Roman"/>
          <w:color w:val="000000"/>
          <w:sz w:val="24"/>
          <w:szCs w:val="24"/>
        </w:rPr>
        <w:t xml:space="preserve"> года в 9 классах была проведена государственная итоговая аттестация в форме ОГЭ по иностранным языкам. </w:t>
      </w:r>
    </w:p>
    <w:p w:rsidR="00C63C4E" w:rsidRDefault="00C63C4E" w:rsidP="004B740B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Участие приняли 38 обучающихся из 14</w:t>
      </w:r>
      <w:r w:rsidRPr="00E27280">
        <w:rPr>
          <w:rFonts w:ascii="Times New Roman" w:hAnsi="Times New Roman" w:cs="Times New Roman"/>
          <w:color w:val="000000"/>
          <w:sz w:val="24"/>
          <w:szCs w:val="24"/>
        </w:rPr>
        <w:t xml:space="preserve"> МБОУ по английскому языку: «Гвардейская школа № 1», 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Добровская школа-гимназия им. Я.М. Слонимского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Заречненская</w:t>
      </w:r>
      <w:proofErr w:type="spellEnd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 им.126 ОГББО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Кольчугинская</w:t>
      </w:r>
      <w:proofErr w:type="spellEnd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 № 1 им. 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Авраамова</w:t>
      </w:r>
      <w:proofErr w:type="spellEnd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Г.Н.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Лицей Крымской весны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Маленская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«Мирновская школа № 2», «</w:t>
      </w:r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Парти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занская школа им. 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А.П.Богданова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Перовская шко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ла-гимназия им. 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Г.А.Хачирашвили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>», «Пожарская школа», «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Скворцовская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Трёхпрудненская</w:t>
      </w:r>
      <w:proofErr w:type="spellEnd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</w:t>
      </w:r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кола-гимназия им. 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К.Д.Ушинского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="004B740B">
        <w:rPr>
          <w:rFonts w:ascii="Times New Roman" w:hAnsi="Times New Roman" w:cs="Times New Roman"/>
          <w:color w:val="000000"/>
          <w:sz w:val="24"/>
          <w:szCs w:val="24"/>
        </w:rPr>
        <w:t>Укромновская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 и «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Чистенская</w:t>
      </w:r>
      <w:proofErr w:type="spellEnd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школа-гимназия им. </w:t>
      </w:r>
      <w:proofErr w:type="spellStart"/>
      <w:r w:rsidR="004B740B" w:rsidRPr="004B740B">
        <w:rPr>
          <w:rFonts w:ascii="Times New Roman" w:hAnsi="Times New Roman" w:cs="Times New Roman"/>
          <w:color w:val="000000"/>
          <w:sz w:val="24"/>
          <w:szCs w:val="24"/>
        </w:rPr>
        <w:t>И.С.Тарасюка</w:t>
      </w:r>
      <w:proofErr w:type="spellEnd"/>
      <w:r w:rsidR="004B740B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C63C4E" w:rsidRDefault="00C63C4E" w:rsidP="00C63C4E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ОГЭ по предмету «И</w:t>
      </w:r>
      <w:r w:rsidRPr="00236713">
        <w:rPr>
          <w:rFonts w:ascii="Times New Roman" w:hAnsi="Times New Roman" w:cs="Times New Roman"/>
          <w:color w:val="000000"/>
          <w:sz w:val="24"/>
          <w:szCs w:val="24"/>
        </w:rPr>
        <w:t xml:space="preserve">ностранный язык» разделён на две части: письменную и устную. Письменная часть (120 минут) содержит четыре раздела, которые проверяют ключевые аспекты языка: </w:t>
      </w:r>
      <w:proofErr w:type="spellStart"/>
      <w:r w:rsidRPr="00236713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236713">
        <w:rPr>
          <w:rFonts w:ascii="Times New Roman" w:hAnsi="Times New Roman" w:cs="Times New Roman"/>
          <w:color w:val="000000"/>
          <w:sz w:val="24"/>
          <w:szCs w:val="24"/>
        </w:rPr>
        <w:t>, чтение, лексико-грамматические навыки и письмо. Устная часть (15 минут) состоит из трех заданий.</w:t>
      </w:r>
    </w:p>
    <w:p w:rsidR="004B740B" w:rsidRPr="004B740B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>По предмету «Иностранный язык» максимальный балл, который можно получить за выполнение всей экзаменационной работы, составляет 68. Минимальный балл для получения аттестата — 29. Рекомендуемый минимальный балл при отборе учащихся в профильные классы составляет 55.</w:t>
      </w:r>
    </w:p>
    <w:p w:rsidR="004B740B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По Симферопольскому району первичный средний балл составляет 54,6 и, соответственно, средняя оценка «4,2». </w:t>
      </w:r>
    </w:p>
    <w:p w:rsidR="004B740B" w:rsidRPr="004B740B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>Наибольшее количество участников ОГЭ было в МБОУ «Лицей Крымской весны» (10 учащихся), наименьшее количество участников ОГЭ (1 учащийся) было в 7 МБОУ: «Добровская школа-гимназия им. Я.М. Слонимского»,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Маленская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«Мирновская школа № 2», «Перовская школа-гимназия им. 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Г.А.Хачирашвили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>», «Пожарская школа»,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Скворцовская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 и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Трёхпрудненская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школа-гимназия им. 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К.Д.Ушинского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4B740B" w:rsidRPr="004B740B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Высокую среднюю оценку «5» показало 6 МБОУ: «Добровская школа-гимназия им. Я.М. Слонимского»,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Маленская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школа», «Партизанская школа им. 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А.П.Богданова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>», «Пожарская школа»,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Скворцовская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 и «</w:t>
      </w:r>
      <w:proofErr w:type="spellStart"/>
      <w:r w:rsidRPr="004B740B">
        <w:rPr>
          <w:rFonts w:ascii="Times New Roman" w:hAnsi="Times New Roman" w:cs="Times New Roman"/>
          <w:color w:val="000000"/>
          <w:sz w:val="24"/>
          <w:szCs w:val="24"/>
        </w:rPr>
        <w:t>Укромновская</w:t>
      </w:r>
      <w:proofErr w:type="spellEnd"/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школа».</w:t>
      </w:r>
    </w:p>
    <w:p w:rsidR="004B740B" w:rsidRPr="004B740B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>Вместе с тем, низкую среднюю оц</w:t>
      </w:r>
      <w:r w:rsidR="00A747B4">
        <w:rPr>
          <w:rFonts w:ascii="Times New Roman" w:hAnsi="Times New Roman" w:cs="Times New Roman"/>
          <w:color w:val="000000"/>
          <w:sz w:val="24"/>
          <w:szCs w:val="24"/>
        </w:rPr>
        <w:t>енку «2» показала только 1 МБОУ -</w:t>
      </w:r>
      <w:r w:rsidRPr="004B740B">
        <w:rPr>
          <w:rFonts w:ascii="Times New Roman" w:hAnsi="Times New Roman" w:cs="Times New Roman"/>
          <w:color w:val="000000"/>
          <w:sz w:val="24"/>
          <w:szCs w:val="24"/>
        </w:rPr>
        <w:t xml:space="preserve"> «Гвардейская школа № 1» при общем количестве сдававших ОГЭ – 1 учащийся. </w:t>
      </w:r>
    </w:p>
    <w:p w:rsidR="00AD6C82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>Процент успеваемости выполнения заданий государственной итоговой аттестации в форме ОГЭ в сред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нем по району составляет 97,4%. </w:t>
      </w:r>
    </w:p>
    <w:p w:rsidR="00C63C4E" w:rsidRDefault="004B740B" w:rsidP="004B740B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40B">
        <w:rPr>
          <w:rFonts w:ascii="Times New Roman" w:hAnsi="Times New Roman" w:cs="Times New Roman"/>
          <w:color w:val="000000"/>
          <w:sz w:val="24"/>
          <w:szCs w:val="24"/>
        </w:rPr>
        <w:t>Качество знаний в сре</w:t>
      </w:r>
      <w:r>
        <w:rPr>
          <w:rFonts w:ascii="Times New Roman" w:hAnsi="Times New Roman" w:cs="Times New Roman"/>
          <w:color w:val="000000"/>
          <w:sz w:val="24"/>
          <w:szCs w:val="24"/>
        </w:rPr>
        <w:t>днем по району составило 84,3%.</w:t>
      </w:r>
    </w:p>
    <w:p w:rsidR="00C63C4E" w:rsidRPr="00A747B4" w:rsidRDefault="00C63C4E" w:rsidP="00A747B4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</w:t>
      </w:r>
      <w:r w:rsidR="004B740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основании результатов ОГЭ – 2024 </w:t>
      </w: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</w:t>
      </w:r>
      <w:r w:rsidR="00A74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Симферопольского района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предмету «И</w:t>
      </w: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ностранный язык (английский)»</w:t>
      </w:r>
    </w:p>
    <w:p w:rsidR="00C63C4E" w:rsidRPr="00BD2C27" w:rsidRDefault="00C63C4E" w:rsidP="00C63C4E">
      <w:pPr>
        <w:suppressAutoHyphens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63C4E" w:rsidRPr="00BD2C27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C63C4E" w:rsidRPr="00BD2C27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63C4E" w:rsidRDefault="00C63C4E" w:rsidP="00C63C4E">
      <w:pPr>
        <w:pStyle w:val="a4"/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1.Продолжить работу по осуществлению контроля организации системного повторения при обучении иностранному языку.</w:t>
      </w:r>
    </w:p>
    <w:p w:rsidR="00C63C4E" w:rsidRPr="00BD2C27" w:rsidRDefault="00C63C4E" w:rsidP="00C63C4E">
      <w:pPr>
        <w:pStyle w:val="a4"/>
        <w:suppressAutoHyphens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2655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В течение </w:t>
      </w:r>
      <w:r w:rsidR="004B74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2024/2025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2655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учебного года.                                  </w:t>
      </w:r>
    </w:p>
    <w:p w:rsidR="00A711C0" w:rsidRDefault="00C63C4E" w:rsidP="00C63C4E">
      <w:pPr>
        <w:pStyle w:val="a4"/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2. 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уководителям МБОУ: «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Гвардейская школа № 1» (</w:t>
      </w:r>
      <w:proofErr w:type="spellStart"/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Шепченко</w:t>
      </w:r>
      <w:proofErr w:type="spellEnd"/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А.И.), Мирновская школа № 2» (Мокрушина О.Н.), «</w:t>
      </w:r>
      <w:proofErr w:type="spellStart"/>
      <w:r w:rsidR="00A711C0" w:rsidRP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Трёхпрудненская</w:t>
      </w:r>
      <w:proofErr w:type="spellEnd"/>
      <w:r w:rsidR="00A711C0" w:rsidRP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школа-гимназия им. </w:t>
      </w:r>
      <w:proofErr w:type="spellStart"/>
      <w:r w:rsidR="00A711C0" w:rsidRP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К.Д.Ушинского</w:t>
      </w:r>
      <w:proofErr w:type="spellEnd"/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» (Сафронова Е.Ш.)</w:t>
      </w:r>
    </w:p>
    <w:p w:rsidR="00C63C4E" w:rsidRDefault="00C63C4E" w:rsidP="00C63C4E">
      <w:pPr>
        <w:pStyle w:val="a4"/>
        <w:suppressAutoHyphens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2.1. 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проанализировать результативность выполнения экзаменацион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ных работ по иностранному языку</w:t>
      </w:r>
    </w:p>
    <w:p w:rsidR="00C63C4E" w:rsidRDefault="00A711C0" w:rsidP="00C63C4E">
      <w:pPr>
        <w:pStyle w:val="a4"/>
        <w:suppressAutoHyphens/>
        <w:spacing w:after="0" w:line="240" w:lineRule="auto"/>
        <w:ind w:left="-567" w:firstLine="851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август 2024</w:t>
      </w:r>
      <w:r w:rsidR="00C63C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;</w:t>
      </w:r>
    </w:p>
    <w:p w:rsidR="00C63C4E" w:rsidRPr="00DF0101" w:rsidRDefault="00C63C4E" w:rsidP="00C63C4E">
      <w:pPr>
        <w:pStyle w:val="a4"/>
        <w:suppressAutoHyphens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2.2. 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запланировать мероприятия по подготовке учащихся к участию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ГЭ по иностранному языку в дальнейшем</w:t>
      </w:r>
    </w:p>
    <w:p w:rsidR="00C63C4E" w:rsidRPr="00BD2C27" w:rsidRDefault="00C63C4E" w:rsidP="00C63C4E">
      <w:pPr>
        <w:pStyle w:val="a4"/>
        <w:suppressAutoHyphens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В течение 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2024/2025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учебного года.                                  </w:t>
      </w:r>
    </w:p>
    <w:p w:rsidR="00C63C4E" w:rsidRPr="00BD2C27" w:rsidRDefault="00C63C4E" w:rsidP="00C63C4E">
      <w:pPr>
        <w:pStyle w:val="a4"/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3.Руководителям ШМО иностранного языка ОУ Симферопольского района обсу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дить итоги проведения ОГЭ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– 20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по предмету «И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ностранный язык (английский)» и запланировать работу по формированию лингвистической компетенции с целью овладения устной и письменной речью в формате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ГЭ</w:t>
      </w:r>
    </w:p>
    <w:p w:rsidR="00C63C4E" w:rsidRPr="00BD2C27" w:rsidRDefault="00C63C4E" w:rsidP="00C63C4E">
      <w:pPr>
        <w:pStyle w:val="a4"/>
        <w:suppressAutoHyphens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        До 01.09.2024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.        </w:t>
      </w:r>
    </w:p>
    <w:p w:rsidR="00C63C4E" w:rsidRPr="00BD2C27" w:rsidRDefault="00C63C4E" w:rsidP="00C63C4E">
      <w:pPr>
        <w:pStyle w:val="a4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4.Учителям иностранного языка изучить спецификаторы и кодификаторы, предоставленные на ФИПИ и при поурочном планировании строго следовать рекомендациям авторов УМК по   иностранному языку, в котором заложены упражнения по подготовке 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ГЭ</w:t>
      </w:r>
    </w:p>
    <w:p w:rsidR="00C63C4E" w:rsidRPr="00BD2C27" w:rsidRDefault="00C63C4E" w:rsidP="00C63C4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     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В течение 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2024/2025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учебного года.</w:t>
      </w:r>
    </w:p>
    <w:p w:rsidR="00C63C4E" w:rsidRPr="00BD2C27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          5.МБОУ ДО «ЦДЮТ» (</w:t>
      </w:r>
      <w:proofErr w:type="spellStart"/>
      <w:r w:rsidRPr="00BD2C2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Кирияк</w:t>
      </w:r>
      <w:proofErr w:type="spellEnd"/>
      <w:r w:rsidRPr="00BD2C2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Т.Н.) проанализировать итоги </w:t>
      </w:r>
      <w:r w:rsidR="00A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проведения ОГЭ – 2024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МБОУ Симфер</w:t>
      </w:r>
      <w:r w:rsidR="00A747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опольского района по предмету «И</w:t>
      </w:r>
      <w:r w:rsidRPr="00BD2C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ностранный язык (английский)»</w:t>
      </w:r>
      <w:r w:rsidRPr="00BD2C27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на районном методическом объедин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ении </w:t>
      </w:r>
    </w:p>
    <w:p w:rsidR="00C63C4E" w:rsidRPr="00BD2C27" w:rsidRDefault="00A711C0" w:rsidP="00C63C4E">
      <w:pPr>
        <w:suppressAutoHyphens/>
        <w:spacing w:after="0" w:line="240" w:lineRule="auto"/>
        <w:ind w:left="-567" w:hanging="76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август 2024</w:t>
      </w:r>
    </w:p>
    <w:p w:rsidR="00C63C4E" w:rsidRPr="00BD2C27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6. Ответственность за исполнение настоящего приказа возложить на методиста МБОУ ДО «ЦДЮТ» Юрченко О.А.</w:t>
      </w:r>
    </w:p>
    <w:p w:rsidR="00C63C4E" w:rsidRPr="00BD2C27" w:rsidRDefault="00C63C4E" w:rsidP="00C63C4E">
      <w:pPr>
        <w:suppressAutoHyphens/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7. Контроль выполнения данного приказа возложить на директора МБОУ ДО «ЦДЮТ» </w:t>
      </w:r>
      <w:proofErr w:type="spellStart"/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Кирияк</w:t>
      </w:r>
      <w:proofErr w:type="spellEnd"/>
      <w:r w:rsidRPr="00BD2C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Т.Н.</w:t>
      </w:r>
    </w:p>
    <w:p w:rsidR="00C63C4E" w:rsidRPr="00BD2C27" w:rsidRDefault="00C63C4E" w:rsidP="00C63C4E">
      <w:pPr>
        <w:suppressAutoHyphens/>
        <w:spacing w:after="0" w:line="240" w:lineRule="auto"/>
        <w:ind w:left="-567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63C4E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63C4E" w:rsidRPr="00BD2C27" w:rsidRDefault="00C63C4E" w:rsidP="00C63C4E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63C4E" w:rsidRPr="00BD2C27" w:rsidRDefault="00C63C4E" w:rsidP="00C63C4E">
      <w:pPr>
        <w:suppressAutoHyphens/>
        <w:spacing w:after="0" w:line="240" w:lineRule="auto"/>
        <w:ind w:left="-567" w:hanging="7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Начальник у</w:t>
      </w:r>
      <w:r w:rsidRPr="00BD2C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правления образования                                                          </w:t>
      </w:r>
      <w:proofErr w:type="spellStart"/>
      <w:r w:rsidRPr="00BD2C27">
        <w:rPr>
          <w:rFonts w:ascii="Times New Roman" w:eastAsia="Times New Roman" w:hAnsi="Times New Roman" w:cs="Times New Roman"/>
          <w:sz w:val="24"/>
          <w:szCs w:val="24"/>
          <w:lang w:eastAsia="zh-CN"/>
        </w:rPr>
        <w:t>С.В.Дмитрова</w:t>
      </w:r>
      <w:proofErr w:type="spellEnd"/>
    </w:p>
    <w:p w:rsidR="00C63C4E" w:rsidRPr="00BD2C27" w:rsidRDefault="00C63C4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</w:p>
    <w:p w:rsidR="00C63C4E" w:rsidRDefault="00C63C4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396E" w:rsidRDefault="0011396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396E" w:rsidRDefault="0011396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711C0" w:rsidRDefault="00A711C0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396E" w:rsidRDefault="0011396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63C4E" w:rsidRPr="00BD2C27" w:rsidRDefault="00C63C4E" w:rsidP="00C63C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2C27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 приказом от</w:t>
      </w:r>
      <w:r w:rsidR="001139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28.05.2024 г. № 607</w:t>
      </w:r>
      <w:r w:rsidRPr="00BD2C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ознакомлены:</w:t>
      </w:r>
    </w:p>
    <w:p w:rsidR="00C63C4E" w:rsidRPr="00BD2C27" w:rsidRDefault="00C63C4E" w:rsidP="00C63C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0"/>
        <w:gridCol w:w="3064"/>
        <w:gridCol w:w="2983"/>
      </w:tblGrid>
      <w:tr w:rsidR="00C63C4E" w:rsidRPr="00BD2C27" w:rsidTr="009E15F5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C63C4E" w:rsidRPr="00BD2C27" w:rsidTr="009E15F5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>Кирияк</w:t>
            </w:r>
            <w:proofErr w:type="spellEnd"/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63C4E" w:rsidRPr="00BD2C27" w:rsidTr="009E15F5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C27">
              <w:rPr>
                <w:rFonts w:ascii="Times New Roman" w:eastAsia="Calibri" w:hAnsi="Times New Roman" w:cs="Times New Roman"/>
                <w:sz w:val="24"/>
                <w:szCs w:val="24"/>
              </w:rPr>
              <w:t>Юрченко О.А.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C4E" w:rsidRPr="00BD2C27" w:rsidRDefault="00C63C4E" w:rsidP="009E15F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C63C4E" w:rsidRDefault="00C63C4E" w:rsidP="00A747B4">
      <w:pPr>
        <w:pStyle w:val="a3"/>
        <w:spacing w:before="0" w:beforeAutospacing="0" w:after="0" w:afterAutospacing="0"/>
        <w:rPr>
          <w:color w:val="000000"/>
        </w:rPr>
      </w:pPr>
    </w:p>
    <w:p w:rsidR="00AD6C82" w:rsidRDefault="00AD6C82" w:rsidP="00A747B4">
      <w:pPr>
        <w:pStyle w:val="a3"/>
        <w:spacing w:before="0" w:beforeAutospacing="0" w:after="0" w:afterAutospacing="0"/>
        <w:rPr>
          <w:color w:val="000000"/>
        </w:rPr>
      </w:pPr>
    </w:p>
    <w:p w:rsidR="00AD6C82" w:rsidRDefault="00AD6C82" w:rsidP="00A747B4">
      <w:pPr>
        <w:pStyle w:val="a3"/>
        <w:spacing w:before="0" w:beforeAutospacing="0" w:after="0" w:afterAutospacing="0"/>
        <w:rPr>
          <w:color w:val="000000"/>
        </w:rPr>
      </w:pPr>
    </w:p>
    <w:p w:rsidR="00C63C4E" w:rsidRPr="00462458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  <w:r w:rsidRPr="00462458">
        <w:rPr>
          <w:color w:val="000000"/>
        </w:rPr>
        <w:lastRenderedPageBreak/>
        <w:t>Приложение к приказу</w:t>
      </w:r>
    </w:p>
    <w:p w:rsidR="00C63C4E" w:rsidRPr="00462458" w:rsidRDefault="00C63C4E" w:rsidP="00C63C4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у</w:t>
      </w:r>
      <w:r w:rsidRPr="00462458">
        <w:rPr>
          <w:color w:val="000000"/>
        </w:rPr>
        <w:t xml:space="preserve">правления образования </w:t>
      </w:r>
    </w:p>
    <w:p w:rsidR="00C63C4E" w:rsidRPr="00462458" w:rsidRDefault="0011396E" w:rsidP="00C63C4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28.05.2024</w:t>
      </w:r>
      <w:r w:rsidR="00C63C4E" w:rsidRPr="00F061DD">
        <w:rPr>
          <w:color w:val="000000"/>
        </w:rPr>
        <w:t xml:space="preserve"> </w:t>
      </w:r>
      <w:r>
        <w:rPr>
          <w:color w:val="000000"/>
        </w:rPr>
        <w:t>№ 607</w:t>
      </w:r>
    </w:p>
    <w:p w:rsidR="00C63C4E" w:rsidRPr="00462458" w:rsidRDefault="00C63C4E" w:rsidP="00C63C4E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C63C4E" w:rsidRPr="00462458" w:rsidRDefault="00C63C4E" w:rsidP="00C63C4E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62458">
        <w:rPr>
          <w:b/>
          <w:color w:val="000000"/>
        </w:rPr>
        <w:t xml:space="preserve">Справка </w:t>
      </w:r>
    </w:p>
    <w:p w:rsidR="00C63C4E" w:rsidRDefault="004B740B" w:rsidP="00C63C4E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по итогам ОГЭ - 2024</w:t>
      </w:r>
      <w:r w:rsidR="00C63C4E" w:rsidRPr="00462458">
        <w:rPr>
          <w:b/>
          <w:color w:val="000000"/>
        </w:rPr>
        <w:t xml:space="preserve"> в МБОУ Симферопольского района </w:t>
      </w:r>
    </w:p>
    <w:p w:rsidR="00C63C4E" w:rsidRDefault="00A747B4" w:rsidP="00C63C4E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по предмету «И</w:t>
      </w:r>
      <w:r w:rsidR="00C63C4E" w:rsidRPr="00462458">
        <w:rPr>
          <w:b/>
          <w:color w:val="000000"/>
        </w:rPr>
        <w:t>ностранный язык (английский)»</w:t>
      </w:r>
    </w:p>
    <w:p w:rsidR="0011396E" w:rsidRPr="00462458" w:rsidRDefault="0011396E" w:rsidP="00C63C4E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11396E" w:rsidRPr="0011396E" w:rsidRDefault="00C63C4E" w:rsidP="0011396E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462458">
        <w:rPr>
          <w:color w:val="000000"/>
        </w:rPr>
        <w:t xml:space="preserve">        </w:t>
      </w:r>
      <w:r w:rsidR="0011396E" w:rsidRPr="0011396E">
        <w:rPr>
          <w:color w:val="000000"/>
        </w:rP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от 04.04.2023 № 232/551 21 мая и 22 мая 2024 года в 9 классах была проведена государственная итоговая аттестация в форме ОГЭ по иностранным языкам. </w:t>
      </w:r>
    </w:p>
    <w:p w:rsidR="00A747B4" w:rsidRDefault="0011396E" w:rsidP="0011396E">
      <w:pPr>
        <w:pStyle w:val="a3"/>
        <w:spacing w:before="0" w:beforeAutospacing="0" w:after="0" w:afterAutospacing="0"/>
        <w:ind w:left="-567"/>
        <w:jc w:val="both"/>
        <w:rPr>
          <w:color w:val="000000"/>
        </w:rPr>
      </w:pPr>
      <w:r w:rsidRPr="0011396E">
        <w:rPr>
          <w:color w:val="000000"/>
        </w:rPr>
        <w:t xml:space="preserve">      </w:t>
      </w:r>
      <w:r w:rsidR="00A747B4" w:rsidRPr="00A747B4">
        <w:rPr>
          <w:color w:val="000000"/>
        </w:rPr>
        <w:t>Участие приняли 38 обучающихся 9 классов (на 20 обучающихся меньше в сравнении с ОГЭ – 2023) из 14 МБОУ</w:t>
      </w:r>
      <w:r w:rsidR="00A747B4">
        <w:rPr>
          <w:color w:val="000000"/>
        </w:rPr>
        <w:t xml:space="preserve"> по английскому языку (17 МБОУ в</w:t>
      </w:r>
      <w:r w:rsidR="00A747B4" w:rsidRPr="00A747B4">
        <w:rPr>
          <w:color w:val="000000"/>
        </w:rPr>
        <w:t xml:space="preserve"> ОГЭ – 2023): «Гвардейская школа № 1», «Добровская школа-гимназия им. Я.М. Слонимского», «</w:t>
      </w:r>
      <w:proofErr w:type="spellStart"/>
      <w:r w:rsidR="00A747B4" w:rsidRPr="00A747B4">
        <w:rPr>
          <w:color w:val="000000"/>
        </w:rPr>
        <w:t>Заречненская</w:t>
      </w:r>
      <w:proofErr w:type="spellEnd"/>
      <w:r w:rsidR="00A747B4" w:rsidRPr="00A747B4">
        <w:rPr>
          <w:color w:val="000000"/>
        </w:rPr>
        <w:t xml:space="preserve"> школа им.126 ОГББО», «</w:t>
      </w:r>
      <w:proofErr w:type="spellStart"/>
      <w:r w:rsidR="00A747B4" w:rsidRPr="00A747B4">
        <w:rPr>
          <w:color w:val="000000"/>
        </w:rPr>
        <w:t>Кольчугинская</w:t>
      </w:r>
      <w:proofErr w:type="spellEnd"/>
      <w:r w:rsidR="00A747B4" w:rsidRPr="00A747B4">
        <w:rPr>
          <w:color w:val="000000"/>
        </w:rPr>
        <w:t xml:space="preserve"> школа № 1 им. </w:t>
      </w:r>
      <w:proofErr w:type="spellStart"/>
      <w:r w:rsidR="00A747B4" w:rsidRPr="00A747B4">
        <w:rPr>
          <w:color w:val="000000"/>
        </w:rPr>
        <w:t>Авраамова</w:t>
      </w:r>
      <w:proofErr w:type="spellEnd"/>
      <w:r w:rsidR="00A747B4" w:rsidRPr="00A747B4">
        <w:rPr>
          <w:color w:val="000000"/>
        </w:rPr>
        <w:t xml:space="preserve"> Г.Н.», «Лицей Крымской весны», «</w:t>
      </w:r>
      <w:proofErr w:type="spellStart"/>
      <w:r w:rsidR="00A747B4" w:rsidRPr="00A747B4">
        <w:rPr>
          <w:color w:val="000000"/>
        </w:rPr>
        <w:t>Маленская</w:t>
      </w:r>
      <w:proofErr w:type="spellEnd"/>
      <w:r w:rsidR="00A747B4" w:rsidRPr="00A747B4">
        <w:rPr>
          <w:color w:val="000000"/>
        </w:rPr>
        <w:t xml:space="preserve"> школа», «Мирновская школа № 2», «Партизанская школа им. </w:t>
      </w:r>
      <w:proofErr w:type="spellStart"/>
      <w:r w:rsidR="00A747B4" w:rsidRPr="00A747B4">
        <w:rPr>
          <w:color w:val="000000"/>
        </w:rPr>
        <w:t>А.П.Богданова</w:t>
      </w:r>
      <w:proofErr w:type="spellEnd"/>
      <w:r w:rsidR="00A747B4" w:rsidRPr="00A747B4">
        <w:rPr>
          <w:color w:val="000000"/>
        </w:rPr>
        <w:t xml:space="preserve">», «Перовская школа-гимназия им. </w:t>
      </w:r>
      <w:proofErr w:type="spellStart"/>
      <w:r w:rsidR="00A747B4" w:rsidRPr="00A747B4">
        <w:rPr>
          <w:color w:val="000000"/>
        </w:rPr>
        <w:t>Г.А.Хачирашвили</w:t>
      </w:r>
      <w:proofErr w:type="spellEnd"/>
      <w:r w:rsidR="00A747B4" w:rsidRPr="00A747B4">
        <w:rPr>
          <w:color w:val="000000"/>
        </w:rPr>
        <w:t>», «Пожарская школа», «</w:t>
      </w:r>
      <w:proofErr w:type="spellStart"/>
      <w:r w:rsidR="00A747B4" w:rsidRPr="00A747B4">
        <w:rPr>
          <w:color w:val="000000"/>
        </w:rPr>
        <w:t>Скворцовская</w:t>
      </w:r>
      <w:proofErr w:type="spellEnd"/>
      <w:r w:rsidR="00A747B4" w:rsidRPr="00A747B4">
        <w:rPr>
          <w:color w:val="000000"/>
        </w:rPr>
        <w:t xml:space="preserve"> школа», «</w:t>
      </w:r>
      <w:proofErr w:type="spellStart"/>
      <w:r w:rsidR="00A747B4" w:rsidRPr="00A747B4">
        <w:rPr>
          <w:color w:val="000000"/>
        </w:rPr>
        <w:t>Трёхпрудненская</w:t>
      </w:r>
      <w:proofErr w:type="spellEnd"/>
      <w:r w:rsidR="00A747B4" w:rsidRPr="00A747B4">
        <w:rPr>
          <w:color w:val="000000"/>
        </w:rPr>
        <w:t xml:space="preserve"> школа-гимназия им. </w:t>
      </w:r>
      <w:proofErr w:type="spellStart"/>
      <w:r w:rsidR="00A747B4" w:rsidRPr="00A747B4">
        <w:rPr>
          <w:color w:val="000000"/>
        </w:rPr>
        <w:t>К.Д.Ушинского</w:t>
      </w:r>
      <w:proofErr w:type="spellEnd"/>
      <w:r w:rsidR="00A747B4" w:rsidRPr="00A747B4">
        <w:rPr>
          <w:color w:val="000000"/>
        </w:rPr>
        <w:t>», «</w:t>
      </w:r>
      <w:proofErr w:type="spellStart"/>
      <w:r w:rsidR="00A747B4" w:rsidRPr="00A747B4">
        <w:rPr>
          <w:color w:val="000000"/>
        </w:rPr>
        <w:t>Укромновская</w:t>
      </w:r>
      <w:proofErr w:type="spellEnd"/>
      <w:r w:rsidR="00A747B4" w:rsidRPr="00A747B4">
        <w:rPr>
          <w:color w:val="000000"/>
        </w:rPr>
        <w:t xml:space="preserve"> школа» и «</w:t>
      </w:r>
      <w:proofErr w:type="spellStart"/>
      <w:r w:rsidR="00A747B4" w:rsidRPr="00A747B4">
        <w:rPr>
          <w:color w:val="000000"/>
        </w:rPr>
        <w:t>Чистенская</w:t>
      </w:r>
      <w:proofErr w:type="spellEnd"/>
      <w:r w:rsidR="00A747B4" w:rsidRPr="00A747B4">
        <w:rPr>
          <w:color w:val="000000"/>
        </w:rPr>
        <w:t xml:space="preserve"> школа-гимназия им. </w:t>
      </w:r>
      <w:proofErr w:type="spellStart"/>
      <w:r w:rsidR="00A747B4" w:rsidRPr="00A747B4">
        <w:rPr>
          <w:color w:val="000000"/>
        </w:rPr>
        <w:t>И.С.Тарасюка</w:t>
      </w:r>
      <w:proofErr w:type="spellEnd"/>
      <w:r w:rsidR="00A747B4" w:rsidRPr="00A747B4">
        <w:rPr>
          <w:color w:val="000000"/>
        </w:rPr>
        <w:t>».</w:t>
      </w:r>
    </w:p>
    <w:p w:rsidR="00C63C4E" w:rsidRDefault="00C63C4E" w:rsidP="00C63C4E">
      <w:pPr>
        <w:pStyle w:val="a3"/>
        <w:spacing w:before="0" w:beforeAutospacing="0" w:after="0" w:afterAutospacing="0"/>
        <w:ind w:left="-567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Структура, содержание и время выполнения работы ОГЭ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>
        <w:rPr>
          <w:color w:val="000000"/>
        </w:rPr>
        <w:t xml:space="preserve">ОГЭ по предмету «иностранный язык» разделён </w:t>
      </w:r>
      <w:r w:rsidRPr="00362B77">
        <w:rPr>
          <w:color w:val="000000"/>
        </w:rPr>
        <w:t>на две части: письменную и устную. Письменная часть (120 минут) содержит четыре раздела, которые пр</w:t>
      </w:r>
      <w:r>
        <w:rPr>
          <w:color w:val="000000"/>
        </w:rPr>
        <w:t xml:space="preserve">оверяют ключевые аспекты языка: </w:t>
      </w:r>
      <w:proofErr w:type="spellStart"/>
      <w:r>
        <w:rPr>
          <w:color w:val="000000"/>
        </w:rPr>
        <w:t>аудирование</w:t>
      </w:r>
      <w:proofErr w:type="spellEnd"/>
      <w:r>
        <w:rPr>
          <w:color w:val="000000"/>
        </w:rPr>
        <w:t xml:space="preserve">, чтение, лексико-грамматические навыки и письмо. </w:t>
      </w:r>
      <w:r w:rsidRPr="00362B77">
        <w:rPr>
          <w:color w:val="000000"/>
        </w:rPr>
        <w:t>Устная часть (15 минут) состоит из трех заданий.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D276B5">
        <w:rPr>
          <w:color w:val="000000"/>
        </w:rPr>
        <w:t>Письменная часть (120 минут)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</w:pPr>
      <w:r w:rsidRPr="00362B77">
        <w:rPr>
          <w:color w:val="000000"/>
        </w:rPr>
        <w:t>В разделе 1 – 11 заданий на</w:t>
      </w:r>
      <w:r>
        <w:rPr>
          <w:color w:val="000000"/>
        </w:rPr>
        <w:t xml:space="preserve"> понимание прослушанных текстов. </w:t>
      </w:r>
      <w:r w:rsidRPr="00362B77">
        <w:rPr>
          <w:color w:val="000000"/>
        </w:rPr>
        <w:t>Рекомендуемое время на выполнение заданий данного раздела – 30 минут.</w:t>
      </w:r>
      <w:r w:rsidRPr="00362B77">
        <w:t xml:space="preserve"> </w:t>
      </w:r>
      <w:r w:rsidRPr="00362B77">
        <w:rPr>
          <w:color w:val="000000"/>
        </w:rPr>
        <w:t>Раздел 2 (задания по чтению) содержит 8 заданий на понимание прочитанных текстов. Рекомендуемое время на выполне</w:t>
      </w:r>
      <w:r>
        <w:rPr>
          <w:color w:val="000000"/>
        </w:rPr>
        <w:t xml:space="preserve">ние заданий раздела – 30 минут. </w:t>
      </w:r>
      <w:r w:rsidRPr="00362B77">
        <w:rPr>
          <w:color w:val="000000"/>
        </w:rPr>
        <w:t>Раздел 3 (задания по грамматике и лексике) состоит из 15 заданий. Рекомендуемое время на выполнение заданий раздела – 30 минут.</w:t>
      </w:r>
      <w:r w:rsidRPr="00362B77">
        <w:t xml:space="preserve"> </w:t>
      </w:r>
      <w:r w:rsidRPr="00362B77">
        <w:rPr>
          <w:color w:val="000000"/>
        </w:rPr>
        <w:t xml:space="preserve">В разделе 4 задание 35 – написание электронного письма другу по переписке из страны изучаемого </w:t>
      </w:r>
      <w:r>
        <w:rPr>
          <w:color w:val="000000"/>
        </w:rPr>
        <w:t xml:space="preserve">языка. </w:t>
      </w:r>
      <w:r w:rsidRPr="00362B77">
        <w:rPr>
          <w:color w:val="000000"/>
        </w:rPr>
        <w:t>Объём письма -100-120 слов.</w:t>
      </w:r>
    </w:p>
    <w:p w:rsidR="00C63C4E" w:rsidRPr="00362B77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362B77">
        <w:rPr>
          <w:color w:val="000000"/>
        </w:rPr>
        <w:t>Устная часть ОГЭ по английскому языку (15 минут)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362B77">
        <w:rPr>
          <w:color w:val="000000"/>
        </w:rPr>
        <w:t>Задание 1 предусматривает чтение вслух небольшого текст</w:t>
      </w:r>
      <w:r>
        <w:rPr>
          <w:color w:val="000000"/>
        </w:rPr>
        <w:t xml:space="preserve">а научно-популярного характера. </w:t>
      </w:r>
      <w:r w:rsidRPr="00362B77">
        <w:rPr>
          <w:color w:val="000000"/>
        </w:rPr>
        <w:t>Вр</w:t>
      </w:r>
      <w:r>
        <w:rPr>
          <w:color w:val="000000"/>
        </w:rPr>
        <w:t xml:space="preserve">емя на подготовку – 1,5 минуты. </w:t>
      </w:r>
      <w:r w:rsidRPr="00362B77">
        <w:rPr>
          <w:color w:val="000000"/>
        </w:rPr>
        <w:t>Время на запись ответа – не более 2 минут</w:t>
      </w:r>
      <w:r>
        <w:rPr>
          <w:color w:val="000000"/>
        </w:rPr>
        <w:t>.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>
        <w:rPr>
          <w:color w:val="000000"/>
        </w:rPr>
        <w:t xml:space="preserve">В Задании 2 </w:t>
      </w:r>
      <w:r w:rsidRPr="00362B77">
        <w:rPr>
          <w:color w:val="000000"/>
        </w:rPr>
        <w:t>предлагается принять участие в условном диалоге-расспросе: ответить на шесть услышанных в аудиозапи</w:t>
      </w:r>
      <w:r>
        <w:rPr>
          <w:color w:val="000000"/>
        </w:rPr>
        <w:t xml:space="preserve">си вопросов телефонного опроса. </w:t>
      </w:r>
      <w:r w:rsidRPr="00362B77">
        <w:rPr>
          <w:color w:val="000000"/>
        </w:rPr>
        <w:t>Время ответа на каждый вопрос – 40 секунд.</w:t>
      </w:r>
    </w:p>
    <w:p w:rsidR="00C63C4E" w:rsidRPr="00462458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362B77">
        <w:rPr>
          <w:color w:val="000000"/>
        </w:rPr>
        <w:t>При выполнении задания 3 необходимо построить связное монологическое высказывание на определённую тему с опорой на план. Вр</w:t>
      </w:r>
      <w:r>
        <w:rPr>
          <w:color w:val="000000"/>
        </w:rPr>
        <w:t xml:space="preserve">емя на подготовку – 1,5 минуты. </w:t>
      </w:r>
      <w:r w:rsidRPr="00362B77">
        <w:rPr>
          <w:color w:val="000000"/>
        </w:rPr>
        <w:t>Время на з</w:t>
      </w:r>
      <w:r>
        <w:rPr>
          <w:color w:val="000000"/>
        </w:rPr>
        <w:t xml:space="preserve">апись ответа – не более 2 минут. </w:t>
      </w:r>
      <w:r w:rsidRPr="00362B77">
        <w:rPr>
          <w:color w:val="000000"/>
        </w:rPr>
        <w:t>Рекомендуемый объем высказывания – 10 -12 предложений.</w:t>
      </w:r>
    </w:p>
    <w:p w:rsidR="00C63C4E" w:rsidRDefault="00C63C4E" w:rsidP="00C63C4E">
      <w:pPr>
        <w:pStyle w:val="a3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1330A0">
        <w:rPr>
          <w:b/>
          <w:color w:val="000000"/>
        </w:rPr>
        <w:t>Результаты выполнения экзаменационных работ по иностранному языку</w:t>
      </w:r>
      <w:r w:rsidRPr="00462458">
        <w:rPr>
          <w:color w:val="000000"/>
        </w:rPr>
        <w:t xml:space="preserve"> согласно выписке из протоколов проверки результатов государственной итоговой аттестации обучающихся, освоивших основные образовательные программы основного общего образования в </w:t>
      </w:r>
      <w:r w:rsidR="00A747B4">
        <w:rPr>
          <w:color w:val="000000"/>
        </w:rPr>
        <w:t>2024</w:t>
      </w:r>
      <w:r w:rsidRPr="00462458">
        <w:rPr>
          <w:color w:val="000000"/>
        </w:rPr>
        <w:t>г. следующие: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17"/>
        <w:gridCol w:w="2948"/>
        <w:gridCol w:w="452"/>
        <w:gridCol w:w="666"/>
        <w:gridCol w:w="766"/>
        <w:gridCol w:w="766"/>
        <w:gridCol w:w="766"/>
        <w:gridCol w:w="766"/>
        <w:gridCol w:w="766"/>
        <w:gridCol w:w="566"/>
        <w:gridCol w:w="466"/>
      </w:tblGrid>
      <w:tr w:rsidR="009E303C" w:rsidRPr="00196935" w:rsidTr="006F52B5">
        <w:trPr>
          <w:cantSplit/>
          <w:trHeight w:val="1984"/>
          <w:jc w:val="center"/>
        </w:trPr>
        <w:tc>
          <w:tcPr>
            <w:tcW w:w="0" w:type="auto"/>
          </w:tcPr>
          <w:p w:rsidR="00C63C4E" w:rsidRPr="00196935" w:rsidRDefault="00C63C4E" w:rsidP="009E1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0" w:type="auto"/>
            <w:vAlign w:val="center"/>
          </w:tcPr>
          <w:p w:rsidR="00C63C4E" w:rsidRPr="00196935" w:rsidRDefault="00C63C4E" w:rsidP="009E1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МБОУ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«2»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«3»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«4»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«5»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«4+5»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%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% успеваемости</w:t>
            </w:r>
          </w:p>
        </w:tc>
        <w:tc>
          <w:tcPr>
            <w:tcW w:w="0" w:type="auto"/>
            <w:textDirection w:val="btLr"/>
          </w:tcPr>
          <w:p w:rsidR="00C63C4E" w:rsidRPr="00196935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Средний первичный </w:t>
            </w:r>
            <w:r w:rsidRPr="00196935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0" w:type="auto"/>
            <w:textDirection w:val="btLr"/>
          </w:tcPr>
          <w:p w:rsidR="00C63C4E" w:rsidRDefault="00C63C4E" w:rsidP="009E15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оценка</w:t>
            </w:r>
          </w:p>
        </w:tc>
      </w:tr>
      <w:tr w:rsidR="009E303C" w:rsidRPr="00F46051" w:rsidTr="006F52B5">
        <w:trPr>
          <w:trHeight w:val="227"/>
          <w:jc w:val="center"/>
        </w:trPr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051">
              <w:rPr>
                <w:rFonts w:ascii="Times New Roman" w:hAnsi="Times New Roman" w:cs="Times New Roman"/>
                <w:sz w:val="20"/>
                <w:szCs w:val="20"/>
              </w:rPr>
              <w:t>Гвардейская школа № 1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67%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Добровская школа-гимназия им.</w:t>
            </w:r>
            <w:r w:rsidRPr="00F46051">
              <w:rPr>
                <w:rFonts w:ascii="Times New Roman" w:hAnsi="Times New Roman" w:cs="Times New Roman"/>
                <w:sz w:val="20"/>
                <w:szCs w:val="20"/>
              </w:rPr>
              <w:t xml:space="preserve"> Я.М. Слонимского</w:t>
            </w:r>
          </w:p>
        </w:tc>
        <w:tc>
          <w:tcPr>
            <w:tcW w:w="0" w:type="auto"/>
          </w:tcPr>
          <w:p w:rsidR="002E1973" w:rsidRPr="0046545C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</w:tcPr>
          <w:p w:rsidR="002E1973" w:rsidRPr="00F46051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Заречненская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 им.126 ОГББО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E1973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Кольчугинская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 № 1 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Авраамова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Г.Н.</w:t>
            </w:r>
          </w:p>
        </w:tc>
        <w:tc>
          <w:tcPr>
            <w:tcW w:w="0" w:type="auto"/>
          </w:tcPr>
          <w:p w:rsidR="002E1973" w:rsidRPr="0046545C" w:rsidRDefault="00072EF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9E303C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Лицей Крымской весны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E1973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0" w:type="auto"/>
          </w:tcPr>
          <w:p w:rsidR="002E1973" w:rsidRPr="0046545C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Мирновская школа № 2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Партизанская </w:t>
            </w:r>
            <w:r w:rsidRPr="00F46051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А.П.Богданова</w:t>
            </w:r>
            <w:proofErr w:type="spellEnd"/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E1973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Перовская школа-гимназия 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Г.А.Хачирашвили</w:t>
            </w:r>
            <w:proofErr w:type="spellEnd"/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2E197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86B4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Пожарская школа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</w:tcPr>
          <w:p w:rsidR="002E1973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E1973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Скворцовская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 </w:t>
            </w:r>
          </w:p>
        </w:tc>
        <w:tc>
          <w:tcPr>
            <w:tcW w:w="0" w:type="auto"/>
          </w:tcPr>
          <w:p w:rsidR="002E1973" w:rsidRPr="00F46051" w:rsidRDefault="00E85A93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E1973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2E1973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1973">
              <w:rPr>
                <w:rFonts w:ascii="Times New Roman" w:hAnsi="Times New Roman" w:cs="Times New Roman"/>
                <w:sz w:val="20"/>
                <w:szCs w:val="20"/>
              </w:rPr>
              <w:t>Трёхпрудненская</w:t>
            </w:r>
            <w:proofErr w:type="spellEnd"/>
            <w:r w:rsidRPr="002E1973">
              <w:rPr>
                <w:rFonts w:ascii="Times New Roman" w:hAnsi="Times New Roman" w:cs="Times New Roman"/>
                <w:sz w:val="20"/>
                <w:szCs w:val="20"/>
              </w:rPr>
              <w:t xml:space="preserve"> школа-гимназия им. </w:t>
            </w:r>
            <w:proofErr w:type="spellStart"/>
            <w:r w:rsidRPr="002E1973">
              <w:rPr>
                <w:rFonts w:ascii="Times New Roman" w:hAnsi="Times New Roman" w:cs="Times New Roman"/>
                <w:sz w:val="20"/>
                <w:szCs w:val="20"/>
              </w:rPr>
              <w:t>К.Д.Ушинского</w:t>
            </w:r>
            <w:proofErr w:type="spellEnd"/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0" w:type="auto"/>
          </w:tcPr>
          <w:p w:rsidR="002E1973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Укромновская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школа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E303C" w:rsidRPr="00F46051" w:rsidTr="006F52B5">
        <w:trPr>
          <w:trHeight w:val="20"/>
          <w:jc w:val="center"/>
        </w:trPr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2E1973" w:rsidRPr="00F46051" w:rsidRDefault="002E1973" w:rsidP="009E1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6051">
              <w:rPr>
                <w:rFonts w:ascii="Times New Roman" w:hAnsi="Times New Roman" w:cs="Times New Roman"/>
                <w:sz w:val="20"/>
                <w:szCs w:val="20"/>
              </w:rPr>
              <w:t>Чистенская</w:t>
            </w:r>
            <w:proofErr w:type="spellEnd"/>
            <w:r w:rsidRPr="00F46051">
              <w:rPr>
                <w:rFonts w:ascii="Times New Roman" w:hAnsi="Times New Roman" w:cs="Times New Roman"/>
                <w:sz w:val="20"/>
                <w:szCs w:val="20"/>
              </w:rPr>
              <w:t xml:space="preserve"> школа-гимназия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И.С.Тарасюка</w:t>
            </w:r>
            <w:proofErr w:type="spellEnd"/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:rsidR="002E1973" w:rsidRPr="00F46051" w:rsidRDefault="00C86B4E" w:rsidP="00C86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303C" w:rsidRPr="00062C85" w:rsidTr="006F52B5">
        <w:trPr>
          <w:trHeight w:val="20"/>
          <w:jc w:val="center"/>
        </w:trPr>
        <w:tc>
          <w:tcPr>
            <w:tcW w:w="0" w:type="auto"/>
          </w:tcPr>
          <w:p w:rsidR="00C63C4E" w:rsidRPr="00062C85" w:rsidRDefault="00C63C4E" w:rsidP="009E15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C63C4E" w:rsidRPr="00062C85" w:rsidRDefault="00C63C4E" w:rsidP="009E15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C85">
              <w:rPr>
                <w:rFonts w:ascii="Times New Roman" w:hAnsi="Times New Roman" w:cs="Times New Roman"/>
                <w:b/>
                <w:sz w:val="20"/>
                <w:szCs w:val="20"/>
              </w:rPr>
              <w:t>Всего/Среднее</w:t>
            </w:r>
          </w:p>
        </w:tc>
        <w:tc>
          <w:tcPr>
            <w:tcW w:w="0" w:type="auto"/>
          </w:tcPr>
          <w:p w:rsidR="00C63C4E" w:rsidRPr="00062C85" w:rsidRDefault="00C86B4E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0" w:type="auto"/>
          </w:tcPr>
          <w:p w:rsidR="00C63C4E" w:rsidRDefault="00C86B4E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86B4E" w:rsidRPr="00062C85" w:rsidRDefault="00C86B4E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2,6%</w:t>
            </w:r>
          </w:p>
        </w:tc>
        <w:tc>
          <w:tcPr>
            <w:tcW w:w="0" w:type="auto"/>
          </w:tcPr>
          <w:p w:rsidR="00C63C4E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9E303C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13,1%</w:t>
            </w:r>
          </w:p>
        </w:tc>
        <w:tc>
          <w:tcPr>
            <w:tcW w:w="0" w:type="auto"/>
          </w:tcPr>
          <w:p w:rsidR="00C63C4E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  <w:p w:rsidR="009E303C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31,6%</w:t>
            </w:r>
          </w:p>
        </w:tc>
        <w:tc>
          <w:tcPr>
            <w:tcW w:w="0" w:type="auto"/>
          </w:tcPr>
          <w:p w:rsidR="009E303C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  <w:p w:rsidR="00C63C4E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52,7%</w:t>
            </w:r>
          </w:p>
        </w:tc>
        <w:tc>
          <w:tcPr>
            <w:tcW w:w="0" w:type="auto"/>
          </w:tcPr>
          <w:p w:rsidR="00C63C4E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  <w:p w:rsidR="009E303C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84,3%</w:t>
            </w:r>
          </w:p>
        </w:tc>
        <w:tc>
          <w:tcPr>
            <w:tcW w:w="0" w:type="auto"/>
          </w:tcPr>
          <w:p w:rsidR="00C63C4E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97,4%</w:t>
            </w:r>
          </w:p>
        </w:tc>
        <w:tc>
          <w:tcPr>
            <w:tcW w:w="0" w:type="auto"/>
          </w:tcPr>
          <w:p w:rsidR="00C63C4E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54,6</w:t>
            </w:r>
          </w:p>
        </w:tc>
        <w:tc>
          <w:tcPr>
            <w:tcW w:w="0" w:type="auto"/>
          </w:tcPr>
          <w:p w:rsidR="00C63C4E" w:rsidRPr="00062C85" w:rsidRDefault="009E303C" w:rsidP="00C86B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4,2</w:t>
            </w:r>
          </w:p>
        </w:tc>
      </w:tr>
    </w:tbl>
    <w:p w:rsidR="00C63C4E" w:rsidRDefault="00C63C4E" w:rsidP="00C63C4E">
      <w:pPr>
        <w:pStyle w:val="a3"/>
        <w:spacing w:before="0" w:beforeAutospacing="0" w:after="0" w:afterAutospacing="0"/>
        <w:ind w:left="-567" w:firstLine="851"/>
        <w:jc w:val="both"/>
        <w:rPr>
          <w:color w:val="000000"/>
        </w:rPr>
      </w:pP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>По предмету «Иностранный язык» максимальный балл, который можно получить за выполнение всей экзаменационной работы, составляет 68. Минимальный балл для получения аттестата — 29. Рекомендуемый минимальный балл при отборе учащихся в профильные классы составляет 55.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>По Симферопольскому району первичный средний балл составляет 54,6 и, соответственно, средняя оценка «4,2». В сравнении с результатами ОГЭ – 2023 года, первичный средний балл вырос на 10,6 балла, и средняя оценка п</w:t>
      </w:r>
      <w:r>
        <w:rPr>
          <w:rFonts w:ascii="Times New Roman" w:hAnsi="Times New Roman" w:cs="Times New Roman"/>
          <w:sz w:val="24"/>
        </w:rPr>
        <w:t>однялась на 0,6 соответственно.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>Наибольшее количество участников ОГЭ было в МБОУ «Лицей Крымской весны» (10 учащихся), наименьшее количество участников ОГЭ (1 учащийся) было в 7 МБОУ: «Добровская школа-гимназия им. Я.М. Слонимского», «</w:t>
      </w:r>
      <w:proofErr w:type="spellStart"/>
      <w:r w:rsidRPr="00D37BF1">
        <w:rPr>
          <w:rFonts w:ascii="Times New Roman" w:hAnsi="Times New Roman" w:cs="Times New Roman"/>
          <w:sz w:val="24"/>
        </w:rPr>
        <w:t>Маленская</w:t>
      </w:r>
      <w:proofErr w:type="spellEnd"/>
      <w:r w:rsidRPr="00D37BF1">
        <w:rPr>
          <w:rFonts w:ascii="Times New Roman" w:hAnsi="Times New Roman" w:cs="Times New Roman"/>
          <w:sz w:val="24"/>
        </w:rPr>
        <w:t xml:space="preserve"> школа», «Мирновская школа № 2», «Перовская школа-гимназия им. </w:t>
      </w:r>
      <w:proofErr w:type="spellStart"/>
      <w:r w:rsidRPr="00D37BF1">
        <w:rPr>
          <w:rFonts w:ascii="Times New Roman" w:hAnsi="Times New Roman" w:cs="Times New Roman"/>
          <w:sz w:val="24"/>
        </w:rPr>
        <w:t>Г.А.Хачирашвили</w:t>
      </w:r>
      <w:proofErr w:type="spellEnd"/>
      <w:r w:rsidRPr="00D37BF1">
        <w:rPr>
          <w:rFonts w:ascii="Times New Roman" w:hAnsi="Times New Roman" w:cs="Times New Roman"/>
          <w:sz w:val="24"/>
        </w:rPr>
        <w:t>», «Пожарская школа», «</w:t>
      </w:r>
      <w:proofErr w:type="spellStart"/>
      <w:r w:rsidRPr="00D37BF1">
        <w:rPr>
          <w:rFonts w:ascii="Times New Roman" w:hAnsi="Times New Roman" w:cs="Times New Roman"/>
          <w:sz w:val="24"/>
        </w:rPr>
        <w:t>Скворцовская</w:t>
      </w:r>
      <w:proofErr w:type="spellEnd"/>
      <w:r w:rsidRPr="00D37BF1">
        <w:rPr>
          <w:rFonts w:ascii="Times New Roman" w:hAnsi="Times New Roman" w:cs="Times New Roman"/>
          <w:sz w:val="24"/>
        </w:rPr>
        <w:t xml:space="preserve"> школа» и «</w:t>
      </w:r>
      <w:proofErr w:type="spellStart"/>
      <w:r w:rsidRPr="00D37BF1">
        <w:rPr>
          <w:rFonts w:ascii="Times New Roman" w:hAnsi="Times New Roman" w:cs="Times New Roman"/>
          <w:sz w:val="24"/>
        </w:rPr>
        <w:t>Трёхпрудненская</w:t>
      </w:r>
      <w:proofErr w:type="spellEnd"/>
      <w:r w:rsidRPr="00D37BF1">
        <w:rPr>
          <w:rFonts w:ascii="Times New Roman" w:hAnsi="Times New Roman" w:cs="Times New Roman"/>
          <w:sz w:val="24"/>
        </w:rPr>
        <w:t xml:space="preserve"> шко</w:t>
      </w:r>
      <w:r>
        <w:rPr>
          <w:rFonts w:ascii="Times New Roman" w:hAnsi="Times New Roman" w:cs="Times New Roman"/>
          <w:sz w:val="24"/>
        </w:rPr>
        <w:t xml:space="preserve">ла-гимназия им. </w:t>
      </w:r>
      <w:proofErr w:type="spellStart"/>
      <w:r>
        <w:rPr>
          <w:rFonts w:ascii="Times New Roman" w:hAnsi="Times New Roman" w:cs="Times New Roman"/>
          <w:sz w:val="24"/>
        </w:rPr>
        <w:t>К.Д.Ушинского</w:t>
      </w:r>
      <w:proofErr w:type="spellEnd"/>
      <w:r>
        <w:rPr>
          <w:rFonts w:ascii="Times New Roman" w:hAnsi="Times New Roman" w:cs="Times New Roman"/>
          <w:sz w:val="24"/>
        </w:rPr>
        <w:t>».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>Высокую среднюю оценку «5» показало 6 МБОУ: «Добровская школа-гимназия им. Я.М. Слонимского», «</w:t>
      </w:r>
      <w:proofErr w:type="spellStart"/>
      <w:r w:rsidRPr="00D37BF1">
        <w:rPr>
          <w:rFonts w:ascii="Times New Roman" w:hAnsi="Times New Roman" w:cs="Times New Roman"/>
          <w:sz w:val="24"/>
        </w:rPr>
        <w:t>Маленская</w:t>
      </w:r>
      <w:proofErr w:type="spellEnd"/>
      <w:r w:rsidRPr="00D37BF1">
        <w:rPr>
          <w:rFonts w:ascii="Times New Roman" w:hAnsi="Times New Roman" w:cs="Times New Roman"/>
          <w:sz w:val="24"/>
        </w:rPr>
        <w:t xml:space="preserve"> школа», «Партизанская школа им. </w:t>
      </w:r>
      <w:proofErr w:type="spellStart"/>
      <w:r w:rsidRPr="00D37BF1">
        <w:rPr>
          <w:rFonts w:ascii="Times New Roman" w:hAnsi="Times New Roman" w:cs="Times New Roman"/>
          <w:sz w:val="24"/>
        </w:rPr>
        <w:t>А.П.Богданова</w:t>
      </w:r>
      <w:proofErr w:type="spellEnd"/>
      <w:r w:rsidRPr="00D37BF1">
        <w:rPr>
          <w:rFonts w:ascii="Times New Roman" w:hAnsi="Times New Roman" w:cs="Times New Roman"/>
          <w:sz w:val="24"/>
        </w:rPr>
        <w:t>», «Пожарская школа», «</w:t>
      </w:r>
      <w:proofErr w:type="spellStart"/>
      <w:r w:rsidRPr="00D37BF1">
        <w:rPr>
          <w:rFonts w:ascii="Times New Roman" w:hAnsi="Times New Roman" w:cs="Times New Roman"/>
          <w:sz w:val="24"/>
        </w:rPr>
        <w:t>Скворцовская</w:t>
      </w:r>
      <w:proofErr w:type="spellEnd"/>
      <w:r>
        <w:rPr>
          <w:rFonts w:ascii="Times New Roman" w:hAnsi="Times New Roman" w:cs="Times New Roman"/>
          <w:sz w:val="24"/>
        </w:rPr>
        <w:t xml:space="preserve"> школа» и «</w:t>
      </w:r>
      <w:proofErr w:type="spellStart"/>
      <w:r>
        <w:rPr>
          <w:rFonts w:ascii="Times New Roman" w:hAnsi="Times New Roman" w:cs="Times New Roman"/>
          <w:sz w:val="24"/>
        </w:rPr>
        <w:t>Укромновская</w:t>
      </w:r>
      <w:proofErr w:type="spellEnd"/>
      <w:r>
        <w:rPr>
          <w:rFonts w:ascii="Times New Roman" w:hAnsi="Times New Roman" w:cs="Times New Roman"/>
          <w:sz w:val="24"/>
        </w:rPr>
        <w:t xml:space="preserve"> школа».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Повысили средний первичный балл и, соответственно, среднюю оценку 5 МБОУ в сравнении с ОГЭ – 2023: «</w:t>
      </w:r>
      <w:r w:rsidRPr="009B671C">
        <w:rPr>
          <w:rFonts w:ascii="Times New Roman" w:hAnsi="Times New Roman" w:cs="Times New Roman"/>
          <w:sz w:val="24"/>
        </w:rPr>
        <w:t>Добровская школа-гимназия им. Я.М. Слонимского</w:t>
      </w:r>
      <w:r>
        <w:rPr>
          <w:rFonts w:ascii="Times New Roman" w:hAnsi="Times New Roman" w:cs="Times New Roman"/>
          <w:sz w:val="24"/>
        </w:rPr>
        <w:t>» (с 55 – «4» - 1участник на 60 – «5» - 1 участник), «</w:t>
      </w:r>
      <w:proofErr w:type="spellStart"/>
      <w:r w:rsidRPr="009B671C">
        <w:rPr>
          <w:rFonts w:ascii="Times New Roman" w:hAnsi="Times New Roman" w:cs="Times New Roman"/>
          <w:sz w:val="24"/>
        </w:rPr>
        <w:t>Заречненская</w:t>
      </w:r>
      <w:proofErr w:type="spellEnd"/>
      <w:r w:rsidRPr="009B671C">
        <w:rPr>
          <w:rFonts w:ascii="Times New Roman" w:hAnsi="Times New Roman" w:cs="Times New Roman"/>
          <w:sz w:val="24"/>
        </w:rPr>
        <w:t xml:space="preserve"> школа им.126 ОГББО</w:t>
      </w:r>
      <w:r>
        <w:rPr>
          <w:rFonts w:ascii="Times New Roman" w:hAnsi="Times New Roman" w:cs="Times New Roman"/>
          <w:sz w:val="24"/>
        </w:rPr>
        <w:t>» (с 43 – «3» - 5 участников на 52 – «4» - 2 участника), «</w:t>
      </w:r>
      <w:r w:rsidRPr="00431E6E">
        <w:rPr>
          <w:rFonts w:ascii="Times New Roman" w:hAnsi="Times New Roman" w:cs="Times New Roman"/>
          <w:sz w:val="24"/>
        </w:rPr>
        <w:t xml:space="preserve">Партизанская школа им. </w:t>
      </w:r>
      <w:proofErr w:type="spellStart"/>
      <w:r w:rsidRPr="00431E6E">
        <w:rPr>
          <w:rFonts w:ascii="Times New Roman" w:hAnsi="Times New Roman" w:cs="Times New Roman"/>
          <w:sz w:val="24"/>
        </w:rPr>
        <w:t>А.П.Богданова</w:t>
      </w:r>
      <w:proofErr w:type="spellEnd"/>
      <w:r>
        <w:rPr>
          <w:rFonts w:ascii="Times New Roman" w:hAnsi="Times New Roman" w:cs="Times New Roman"/>
          <w:sz w:val="24"/>
        </w:rPr>
        <w:t>» (с 56 – «4» - 9 участников на 63 – «5» - 4 участника), «Пожарская школа» (с 15 – «2» - 2 участника на 63 – «5» - 1 участник), «</w:t>
      </w:r>
      <w:proofErr w:type="spellStart"/>
      <w:r>
        <w:rPr>
          <w:rFonts w:ascii="Times New Roman" w:hAnsi="Times New Roman" w:cs="Times New Roman"/>
          <w:sz w:val="24"/>
        </w:rPr>
        <w:t>Укромновская</w:t>
      </w:r>
      <w:proofErr w:type="spellEnd"/>
      <w:r>
        <w:rPr>
          <w:rFonts w:ascii="Times New Roman" w:hAnsi="Times New Roman" w:cs="Times New Roman"/>
          <w:sz w:val="24"/>
        </w:rPr>
        <w:t xml:space="preserve"> школа» (с 29 – «3» - 3 участника на 59 – «5» - 2 участника).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Понизили</w:t>
      </w:r>
      <w:r w:rsidRPr="00431E6E">
        <w:rPr>
          <w:rFonts w:ascii="Times New Roman" w:hAnsi="Times New Roman" w:cs="Times New Roman"/>
          <w:sz w:val="24"/>
        </w:rPr>
        <w:t xml:space="preserve"> средний первичный балл и, </w:t>
      </w:r>
      <w:r>
        <w:rPr>
          <w:rFonts w:ascii="Times New Roman" w:hAnsi="Times New Roman" w:cs="Times New Roman"/>
          <w:sz w:val="24"/>
        </w:rPr>
        <w:t xml:space="preserve">соответственно, среднюю оценку 2 </w:t>
      </w:r>
      <w:r w:rsidRPr="00431E6E">
        <w:rPr>
          <w:rFonts w:ascii="Times New Roman" w:hAnsi="Times New Roman" w:cs="Times New Roman"/>
          <w:sz w:val="24"/>
        </w:rPr>
        <w:t>МБОУ в сравнении с ОГЭ – 2023:</w:t>
      </w:r>
      <w:r>
        <w:rPr>
          <w:rFonts w:ascii="Times New Roman" w:hAnsi="Times New Roman" w:cs="Times New Roman"/>
          <w:sz w:val="24"/>
        </w:rPr>
        <w:t xml:space="preserve"> «Гвардейская школа № 1» (с 49 – «4» - 3 участника на 37 – «3» - 3 участника) и «Мирновская школа № 2» (с 63 – «5» - 1 участник на 45 – «3» - 1 участник).</w:t>
      </w:r>
    </w:p>
    <w:p w:rsidR="00A747B4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 xml:space="preserve">Вместе с тем, низкую среднюю оценку «2» показала только 1 МБОУ: «Гвардейская школа № 1» при общем количестве сдававших ОГЭ – 1 учащийся. </w:t>
      </w:r>
    </w:p>
    <w:p w:rsidR="00AD6C82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 xml:space="preserve">Процент успеваемости выполнения заданий государственной итоговой аттестации в форме ОГЭ в среднем по району составляет 97,4%, что на 14,4% выше в сравнении с ОГЭ – 2023 (83%) и на 3,4% выше в сравнении с ОГЭ – 2022 (94%).  При этом </w:t>
      </w:r>
      <w:r w:rsidR="00AD6C82">
        <w:rPr>
          <w:rFonts w:ascii="Times New Roman" w:hAnsi="Times New Roman" w:cs="Times New Roman"/>
          <w:sz w:val="24"/>
        </w:rPr>
        <w:t>13 МБОУ района имеют 100% успеваемости и, соответственно, 1 МБОУ (Гвардейская школа 1) имеет 67% успеваемости.</w:t>
      </w:r>
    </w:p>
    <w:p w:rsidR="00A747B4" w:rsidRPr="00D37BF1" w:rsidRDefault="00A747B4" w:rsidP="00A747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D37BF1">
        <w:rPr>
          <w:rFonts w:ascii="Times New Roman" w:hAnsi="Times New Roman" w:cs="Times New Roman"/>
          <w:sz w:val="24"/>
        </w:rPr>
        <w:t>Качество знаний в среднем по району составило 84,3%, что выше прошлогодних показателей на 20,3% (64% - ОГЭ - 2023).</w:t>
      </w:r>
    </w:p>
    <w:p w:rsidR="00C63C4E" w:rsidRDefault="00C63C4E" w:rsidP="00C63C4E"/>
    <w:p w:rsidR="005571E7" w:rsidRDefault="005571E7"/>
    <w:sectPr w:rsidR="00557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4E"/>
    <w:rsid w:val="00072EF3"/>
    <w:rsid w:val="000B420A"/>
    <w:rsid w:val="0011396E"/>
    <w:rsid w:val="00170C0C"/>
    <w:rsid w:val="002E1973"/>
    <w:rsid w:val="004B740B"/>
    <w:rsid w:val="005571E7"/>
    <w:rsid w:val="006E160B"/>
    <w:rsid w:val="006F52B5"/>
    <w:rsid w:val="009E303C"/>
    <w:rsid w:val="009E4C34"/>
    <w:rsid w:val="00A711C0"/>
    <w:rsid w:val="00A747B4"/>
    <w:rsid w:val="00AD6C82"/>
    <w:rsid w:val="00C63C4E"/>
    <w:rsid w:val="00C86B4E"/>
    <w:rsid w:val="00E8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019D2-2718-4952-8886-1747F1F5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3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3C4E"/>
    <w:pPr>
      <w:ind w:left="720"/>
      <w:contextualSpacing/>
    </w:pPr>
  </w:style>
  <w:style w:type="table" w:styleId="a5">
    <w:name w:val="Table Grid"/>
    <w:basedOn w:val="a1"/>
    <w:uiPriority w:val="59"/>
    <w:rsid w:val="00C63C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2</cp:revision>
  <dcterms:created xsi:type="dcterms:W3CDTF">2024-05-30T10:34:00Z</dcterms:created>
  <dcterms:modified xsi:type="dcterms:W3CDTF">2024-05-30T10:34:00Z</dcterms:modified>
</cp:coreProperties>
</file>